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559CC">
            <w:pPr>
              <w:rPr>
                <w:rFonts w:ascii="Arial Narrow" w:hAnsi="Arial Narrow"/>
                <w:b/>
              </w:rPr>
            </w:pPr>
            <w:r>
              <w:rPr>
                <w:rFonts w:ascii="Arial Narrow" w:hAnsi="Arial Narrow"/>
                <w:b/>
              </w:rPr>
              <w:t>Lesson Title:</w:t>
            </w:r>
            <w:r w:rsidR="001559CC">
              <w:rPr>
                <w:rFonts w:ascii="Arial Narrow" w:hAnsi="Arial Narrow"/>
                <w:b/>
              </w:rPr>
              <w:t xml:space="preserve"> The </w:t>
            </w:r>
            <w:r w:rsidR="007B4E8A">
              <w:rPr>
                <w:rFonts w:ascii="Arial Narrow" w:hAnsi="Arial Narrow"/>
                <w:b/>
              </w:rPr>
              <w:t>Greenhouse</w:t>
            </w:r>
            <w:r w:rsidR="001559CC">
              <w:rPr>
                <w:rFonts w:ascii="Arial Narrow" w:hAnsi="Arial Narrow"/>
                <w:b/>
              </w:rPr>
              <w:t xml:space="preserve"> Effect</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559CC">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431A0B">
              <w:rPr>
                <w:rFonts w:ascii="Arial Narrow" w:hAnsi="Arial Narrow"/>
                <w:b/>
              </w:rPr>
              <w:t xml:space="preserve"> 4</w:t>
            </w:r>
            <w:r w:rsidR="00431A0B" w:rsidRPr="00431A0B">
              <w:rPr>
                <w:rFonts w:ascii="Arial Narrow" w:hAnsi="Arial Narrow"/>
                <w:b/>
                <w:vertAlign w:val="superscript"/>
              </w:rPr>
              <w:t>th</w:t>
            </w:r>
            <w:r w:rsidR="00431A0B">
              <w:rPr>
                <w:rFonts w:ascii="Arial Narrow" w:hAnsi="Arial Narrow"/>
                <w:b/>
              </w:rPr>
              <w:t xml:space="preserve"> grade</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559CC">
            <w:pPr>
              <w:rPr>
                <w:rFonts w:ascii="Arial Narrow" w:hAnsi="Arial Narrow"/>
                <w:b/>
              </w:rPr>
            </w:pPr>
            <w:r>
              <w:rPr>
                <w:rFonts w:ascii="Arial Narrow" w:hAnsi="Arial Narrow"/>
                <w:b/>
              </w:rPr>
              <w:t>Introduction:</w:t>
            </w:r>
            <w:r w:rsidR="00431A0B">
              <w:rPr>
                <w:rFonts w:ascii="Arial Narrow" w:hAnsi="Arial Narrow"/>
                <w:b/>
              </w:rPr>
              <w:t xml:space="preserve">  The sun is absorbed at different levels due to the different types of surface materials.  The temperature can be observed to change with different types of surface material and color.</w:t>
            </w: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559CC">
            <w:pPr>
              <w:rPr>
                <w:rFonts w:ascii="Arial Narrow" w:hAnsi="Arial Narrow"/>
                <w:b/>
              </w:rPr>
            </w:pPr>
            <w:r>
              <w:rPr>
                <w:rFonts w:ascii="Arial Narrow" w:hAnsi="Arial Narrow"/>
                <w:b/>
              </w:rPr>
              <w:t>Lesson Length:</w:t>
            </w:r>
            <w:r w:rsidR="00431A0B">
              <w:rPr>
                <w:rFonts w:ascii="Arial Narrow" w:hAnsi="Arial Narrow"/>
                <w:b/>
              </w:rPr>
              <w:t xml:space="preserve"> 2-60 minute blocks</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431A0B" w:rsidRDefault="00431A0B" w:rsidP="001559CC">
            <w:pPr>
              <w:rPr>
                <w:rFonts w:ascii="Arial Narrow" w:hAnsi="Arial Narrow"/>
                <w:b/>
              </w:rPr>
            </w:pPr>
            <w:r>
              <w:rPr>
                <w:rFonts w:ascii="Arial Narrow" w:hAnsi="Arial Narrow"/>
                <w:b/>
              </w:rPr>
              <w:t>Materials:</w:t>
            </w:r>
          </w:p>
          <w:p w:rsidR="00431A0B" w:rsidRDefault="00431A0B" w:rsidP="00431A0B">
            <w:pPr>
              <w:pStyle w:val="ListParagraph"/>
              <w:numPr>
                <w:ilvl w:val="0"/>
                <w:numId w:val="2"/>
              </w:numPr>
              <w:rPr>
                <w:rFonts w:ascii="Arial Narrow" w:hAnsi="Arial Narrow"/>
                <w:b/>
              </w:rPr>
            </w:pPr>
            <w:r>
              <w:rPr>
                <w:rFonts w:ascii="Arial Narrow" w:hAnsi="Arial Narrow"/>
                <w:b/>
              </w:rPr>
              <w:t>Interactive Science Notebook</w:t>
            </w:r>
          </w:p>
          <w:p w:rsidR="00431A0B" w:rsidRDefault="00431A0B" w:rsidP="00431A0B">
            <w:pPr>
              <w:pStyle w:val="ListParagraph"/>
              <w:numPr>
                <w:ilvl w:val="0"/>
                <w:numId w:val="2"/>
              </w:numPr>
              <w:rPr>
                <w:rFonts w:ascii="Arial Narrow" w:hAnsi="Arial Narrow"/>
                <w:b/>
              </w:rPr>
            </w:pPr>
            <w:r>
              <w:rPr>
                <w:rFonts w:ascii="Arial Narrow" w:hAnsi="Arial Narrow"/>
                <w:b/>
              </w:rPr>
              <w:t>Pencil</w:t>
            </w:r>
          </w:p>
          <w:p w:rsidR="00431A0B" w:rsidRDefault="00431A0B" w:rsidP="00431A0B">
            <w:pPr>
              <w:pStyle w:val="ListParagraph"/>
              <w:numPr>
                <w:ilvl w:val="0"/>
                <w:numId w:val="2"/>
              </w:numPr>
              <w:rPr>
                <w:rFonts w:ascii="Arial Narrow" w:hAnsi="Arial Narrow"/>
                <w:b/>
              </w:rPr>
            </w:pPr>
            <w:r>
              <w:rPr>
                <w:rFonts w:ascii="Arial Narrow" w:hAnsi="Arial Narrow"/>
                <w:b/>
              </w:rPr>
              <w:t>Large shoe box</w:t>
            </w:r>
            <w:r w:rsidR="000B09F1">
              <w:rPr>
                <w:rFonts w:ascii="Arial Narrow" w:hAnsi="Arial Narrow"/>
                <w:b/>
              </w:rPr>
              <w:t xml:space="preserve"> for each group of 4</w:t>
            </w:r>
          </w:p>
          <w:p w:rsidR="00431A0B" w:rsidRDefault="00431A0B" w:rsidP="00431A0B">
            <w:pPr>
              <w:pStyle w:val="ListParagraph"/>
              <w:numPr>
                <w:ilvl w:val="0"/>
                <w:numId w:val="2"/>
              </w:numPr>
              <w:rPr>
                <w:rFonts w:ascii="Arial Narrow" w:hAnsi="Arial Narrow"/>
                <w:b/>
              </w:rPr>
            </w:pPr>
            <w:r>
              <w:rPr>
                <w:rFonts w:ascii="Arial Narrow" w:hAnsi="Arial Narrow"/>
                <w:b/>
              </w:rPr>
              <w:t>Green and black construction paper</w:t>
            </w:r>
          </w:p>
          <w:p w:rsidR="00431A0B" w:rsidRDefault="00431A0B" w:rsidP="00431A0B">
            <w:pPr>
              <w:pStyle w:val="ListParagraph"/>
              <w:numPr>
                <w:ilvl w:val="0"/>
                <w:numId w:val="2"/>
              </w:numPr>
              <w:rPr>
                <w:rFonts w:ascii="Arial Narrow" w:hAnsi="Arial Narrow"/>
                <w:b/>
              </w:rPr>
            </w:pPr>
            <w:r>
              <w:rPr>
                <w:rFonts w:ascii="Arial Narrow" w:hAnsi="Arial Narrow"/>
                <w:b/>
              </w:rPr>
              <w:t>Thermometer</w:t>
            </w:r>
          </w:p>
          <w:p w:rsidR="000B09F1" w:rsidRDefault="00431A0B" w:rsidP="00431A0B">
            <w:pPr>
              <w:pStyle w:val="ListParagraph"/>
              <w:numPr>
                <w:ilvl w:val="0"/>
                <w:numId w:val="2"/>
              </w:numPr>
              <w:rPr>
                <w:rFonts w:ascii="Arial Narrow" w:hAnsi="Arial Narrow"/>
                <w:b/>
              </w:rPr>
            </w:pPr>
            <w:r>
              <w:rPr>
                <w:rFonts w:ascii="Arial Narrow" w:hAnsi="Arial Narrow"/>
                <w:b/>
              </w:rPr>
              <w:t xml:space="preserve">Stopwatch </w:t>
            </w:r>
          </w:p>
          <w:p w:rsidR="000B09F1" w:rsidRDefault="000B09F1" w:rsidP="00431A0B">
            <w:pPr>
              <w:pStyle w:val="ListParagraph"/>
              <w:numPr>
                <w:ilvl w:val="0"/>
                <w:numId w:val="2"/>
              </w:numPr>
              <w:rPr>
                <w:rFonts w:ascii="Arial Narrow" w:hAnsi="Arial Narrow"/>
                <w:b/>
              </w:rPr>
            </w:pPr>
            <w:r>
              <w:rPr>
                <w:rFonts w:ascii="Arial Narrow" w:hAnsi="Arial Narrow"/>
                <w:b/>
              </w:rPr>
              <w:t>Plastic wrap</w:t>
            </w:r>
          </w:p>
          <w:p w:rsidR="00C44040" w:rsidRDefault="000B09F1" w:rsidP="00431A0B">
            <w:pPr>
              <w:pStyle w:val="ListParagraph"/>
              <w:numPr>
                <w:ilvl w:val="0"/>
                <w:numId w:val="2"/>
              </w:numPr>
              <w:rPr>
                <w:rFonts w:ascii="Arial Narrow" w:hAnsi="Arial Narrow"/>
                <w:b/>
              </w:rPr>
            </w:pPr>
            <w:r>
              <w:rPr>
                <w:rFonts w:ascii="Arial Narrow" w:hAnsi="Arial Narrow"/>
                <w:b/>
              </w:rPr>
              <w:t>Few rocks, and sticks for each group</w:t>
            </w:r>
          </w:p>
          <w:p w:rsidR="00C44040" w:rsidRDefault="00C44040" w:rsidP="00431A0B">
            <w:pPr>
              <w:pStyle w:val="ListParagraph"/>
              <w:numPr>
                <w:ilvl w:val="0"/>
                <w:numId w:val="2"/>
              </w:numPr>
              <w:rPr>
                <w:rFonts w:ascii="Arial Narrow" w:hAnsi="Arial Narrow"/>
                <w:b/>
              </w:rPr>
            </w:pPr>
            <w:r>
              <w:rPr>
                <w:rFonts w:ascii="Arial Narrow" w:hAnsi="Arial Narrow"/>
                <w:b/>
              </w:rPr>
              <w:t>Bowl of water</w:t>
            </w:r>
          </w:p>
          <w:p w:rsidR="00D51038" w:rsidRDefault="00C44040" w:rsidP="00431A0B">
            <w:pPr>
              <w:pStyle w:val="ListParagraph"/>
              <w:numPr>
                <w:ilvl w:val="0"/>
                <w:numId w:val="2"/>
              </w:numPr>
              <w:rPr>
                <w:rFonts w:ascii="Arial Narrow" w:hAnsi="Arial Narrow"/>
                <w:b/>
              </w:rPr>
            </w:pPr>
            <w:r>
              <w:rPr>
                <w:rFonts w:ascii="Arial Narrow" w:hAnsi="Arial Narrow"/>
                <w:b/>
              </w:rPr>
              <w:t>Temperature and time record sheet</w:t>
            </w:r>
          </w:p>
          <w:p w:rsidR="001D7AD0" w:rsidRPr="00431A0B" w:rsidRDefault="00D51038" w:rsidP="00431A0B">
            <w:pPr>
              <w:pStyle w:val="ListParagraph"/>
              <w:numPr>
                <w:ilvl w:val="0"/>
                <w:numId w:val="2"/>
              </w:numPr>
              <w:rPr>
                <w:rFonts w:ascii="Arial Narrow" w:hAnsi="Arial Narrow"/>
                <w:b/>
              </w:rPr>
            </w:pPr>
            <w:r>
              <w:rPr>
                <w:rFonts w:ascii="Arial Narrow" w:hAnsi="Arial Narrow"/>
                <w:b/>
              </w:rPr>
              <w:t>Large white boards –one per group</w:t>
            </w:r>
          </w:p>
          <w:p w:rsidR="001D7AD0" w:rsidRPr="004C232B" w:rsidRDefault="001D7AD0" w:rsidP="001559CC">
            <w:pPr>
              <w:rPr>
                <w:rFonts w:ascii="Arial Narrow" w:hAnsi="Arial Narrow"/>
                <w:b/>
              </w:rPr>
            </w:pP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97168" w:rsidRDefault="004465D4" w:rsidP="000C59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HAnsi" w:hAnsi="Helvetica" w:cs="Helvetica"/>
              </w:rPr>
            </w:pPr>
            <w:r>
              <w:rPr>
                <w:rFonts w:ascii="Arial Narrow" w:hAnsi="Arial Narrow"/>
                <w:b/>
              </w:rPr>
              <w:t>Lesson Overview:</w:t>
            </w:r>
            <w:r w:rsidR="000B09F1">
              <w:rPr>
                <w:rFonts w:ascii="Arial Narrow" w:hAnsi="Arial Narrow"/>
                <w:b/>
              </w:rPr>
              <w:t xml:space="preserve">  </w:t>
            </w:r>
            <w:r w:rsidR="000B09F1" w:rsidRPr="000B09F1">
              <w:rPr>
                <w:rFonts w:ascii="Arial Narrow" w:eastAsiaTheme="minorHAnsi" w:hAnsi="Arial Narrow" w:cs="Arial"/>
                <w:b/>
                <w:szCs w:val="22"/>
              </w:rPr>
              <w:t>This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activity</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allows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students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to</w:t>
            </w:r>
            <w:r w:rsidR="000B09F1" w:rsidRPr="000B09F1">
              <w:rPr>
                <w:rFonts w:ascii="Arial Narrow" w:eastAsiaTheme="minorHAnsi" w:hAnsi="Arial Narrow" w:cs="Helvetica"/>
                <w:b/>
              </w:rPr>
              <w:t xml:space="preserve"> </w:t>
            </w:r>
            <w:r w:rsidR="000C5991">
              <w:rPr>
                <w:rFonts w:ascii="Arial Narrow" w:eastAsiaTheme="minorHAnsi" w:hAnsi="Arial Narrow" w:cs="Arial"/>
                <w:b/>
                <w:szCs w:val="22"/>
              </w:rPr>
              <w:t>construct</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simple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model</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of</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the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Earth's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surface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and</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lower</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atmosphere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to</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illustrate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the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Greenhouse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Effect,</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and</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to</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examine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how</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different</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surface</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materials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absorb</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different</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amounts</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of</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solar</w:t>
            </w:r>
            <w:r w:rsidR="000B09F1" w:rsidRPr="000B09F1">
              <w:rPr>
                <w:rFonts w:ascii="Arial Narrow" w:eastAsiaTheme="minorHAnsi" w:hAnsi="Arial Narrow" w:cs="Helvetica"/>
                <w:b/>
              </w:rPr>
              <w:t xml:space="preserve"> </w:t>
            </w:r>
            <w:r w:rsidR="000B09F1" w:rsidRPr="000B09F1">
              <w:rPr>
                <w:rFonts w:ascii="Arial Narrow" w:eastAsiaTheme="minorHAnsi" w:hAnsi="Arial Narrow" w:cs="Arial"/>
                <w:b/>
                <w:szCs w:val="22"/>
              </w:rPr>
              <w:t>radiation.</w:t>
            </w:r>
            <w:r w:rsidR="000B09F1">
              <w:rPr>
                <w:rFonts w:ascii="Helvetica" w:eastAsiaTheme="minorHAnsi" w:hAnsi="Helvetica" w:cs="Helvetica"/>
              </w:rPr>
              <w:t xml:space="preserve"> </w:t>
            </w: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0B09F1" w:rsidRDefault="001D7AD0" w:rsidP="001D7AD0">
            <w:pPr>
              <w:rPr>
                <w:rFonts w:ascii="Arial Narrow" w:hAnsi="Arial Narrow"/>
                <w:b/>
              </w:rPr>
            </w:pPr>
            <w:r>
              <w:rPr>
                <w:rFonts w:ascii="Arial Narrow" w:hAnsi="Arial Narrow"/>
                <w:b/>
              </w:rPr>
              <w:t>Tennessee Standards:</w:t>
            </w:r>
            <w:r w:rsidR="000B09F1">
              <w:rPr>
                <w:rFonts w:ascii="Arial Narrow" w:hAnsi="Arial Narrow"/>
                <w:b/>
              </w:rPr>
              <w:t xml:space="preserve"> </w:t>
            </w:r>
          </w:p>
          <w:p w:rsidR="000B09F1" w:rsidRPr="000B09F1" w:rsidRDefault="000B09F1" w:rsidP="000B09F1">
            <w:pPr>
              <w:spacing w:after="120"/>
              <w:ind w:left="2880" w:hanging="2160"/>
              <w:rPr>
                <w:rFonts w:ascii="Arial Narrow" w:hAnsi="Arial Narrow"/>
                <w:b/>
              </w:rPr>
            </w:pPr>
            <w:r w:rsidRPr="000B09F1">
              <w:rPr>
                <w:rFonts w:ascii="Arial Narrow" w:hAnsi="Arial Narrow"/>
                <w:b/>
              </w:rPr>
              <w:t xml:space="preserve">GLE 0407.Inq.1 </w:t>
            </w:r>
            <w:r w:rsidRPr="000B09F1">
              <w:rPr>
                <w:rFonts w:ascii="Arial Narrow" w:hAnsi="Arial Narrow"/>
                <w:b/>
              </w:rPr>
              <w:tab/>
              <w:t xml:space="preserve">Explore different scientific phenomena by asking questions, making logical predictions, planning investigations, and recording data. </w:t>
            </w:r>
          </w:p>
          <w:p w:rsidR="000B09F1" w:rsidRPr="000B09F1" w:rsidRDefault="000B09F1" w:rsidP="000B09F1">
            <w:pPr>
              <w:spacing w:after="120"/>
              <w:ind w:left="2880" w:hanging="2160"/>
              <w:rPr>
                <w:rFonts w:ascii="Arial Narrow" w:hAnsi="Arial Narrow"/>
                <w:b/>
              </w:rPr>
            </w:pPr>
            <w:r w:rsidRPr="000B09F1">
              <w:rPr>
                <w:rFonts w:ascii="Arial Narrow" w:hAnsi="Arial Narrow"/>
                <w:b/>
              </w:rPr>
              <w:t xml:space="preserve">GLE 0407.Inq.2 </w:t>
            </w:r>
            <w:r w:rsidRPr="000B09F1">
              <w:rPr>
                <w:rFonts w:ascii="Arial Narrow" w:hAnsi="Arial Narrow"/>
                <w:b/>
              </w:rPr>
              <w:tab/>
              <w:t>Select and use appropriate tools and simple equipment to conduct an investigation.</w:t>
            </w:r>
          </w:p>
          <w:p w:rsidR="000B09F1" w:rsidRPr="000B09F1" w:rsidRDefault="000B09F1" w:rsidP="000B09F1">
            <w:pPr>
              <w:spacing w:after="120"/>
              <w:ind w:left="2880" w:hanging="2160"/>
              <w:rPr>
                <w:rFonts w:ascii="Arial Narrow" w:hAnsi="Arial Narrow"/>
                <w:b/>
              </w:rPr>
            </w:pPr>
            <w:r w:rsidRPr="000B09F1">
              <w:rPr>
                <w:rFonts w:ascii="Arial Narrow" w:hAnsi="Arial Narrow"/>
                <w:b/>
              </w:rPr>
              <w:t xml:space="preserve">GLE 0407.Inq.3 </w:t>
            </w:r>
            <w:r w:rsidRPr="000B09F1">
              <w:rPr>
                <w:rFonts w:ascii="Arial Narrow" w:hAnsi="Arial Narrow"/>
                <w:b/>
              </w:rPr>
              <w:tab/>
              <w:t xml:space="preserve">Organize data into appropriate tables, graphs, drawings, or diagrams. </w:t>
            </w:r>
          </w:p>
          <w:p w:rsidR="000B09F1" w:rsidRDefault="000B09F1" w:rsidP="000B09F1">
            <w:pPr>
              <w:spacing w:after="120"/>
              <w:ind w:left="2880" w:hanging="2160"/>
              <w:rPr>
                <w:rFonts w:ascii="Arial Narrow" w:hAnsi="Arial Narrow"/>
                <w:b/>
              </w:rPr>
            </w:pPr>
            <w:r w:rsidRPr="000B09F1">
              <w:rPr>
                <w:rFonts w:ascii="Arial Narrow" w:hAnsi="Arial Narrow"/>
                <w:b/>
              </w:rPr>
              <w:t xml:space="preserve">GLE 0407.Inq.4 </w:t>
            </w:r>
            <w:r w:rsidRPr="000B09F1">
              <w:rPr>
                <w:rFonts w:ascii="Arial Narrow" w:hAnsi="Arial Narrow"/>
                <w:b/>
              </w:rPr>
              <w:tab/>
              <w:t>Identify and interpret simple patterns of evidence to communicate the findings of multiple investigations.</w:t>
            </w:r>
          </w:p>
          <w:p w:rsidR="000B09F1" w:rsidRDefault="000B09F1" w:rsidP="000B09F1">
            <w:pPr>
              <w:spacing w:after="120"/>
              <w:ind w:left="2880" w:hanging="2160"/>
              <w:rPr>
                <w:rFonts w:ascii="Arial Narrow" w:hAnsi="Arial Narrow"/>
                <w:b/>
              </w:rPr>
            </w:pPr>
            <w:r w:rsidRPr="000B09F1">
              <w:rPr>
                <w:rFonts w:ascii="Arial Narrow" w:hAnsi="Arial Narrow"/>
                <w:b/>
              </w:rPr>
              <w:t xml:space="preserve">SPI 0407.Inq.1 </w:t>
            </w:r>
            <w:r w:rsidRPr="000B09F1">
              <w:rPr>
                <w:rFonts w:ascii="Arial Narrow" w:hAnsi="Arial Narrow"/>
                <w:b/>
              </w:rPr>
              <w:tab/>
              <w:t xml:space="preserve">Select an investigation that could be used to answer a specific question. </w:t>
            </w:r>
          </w:p>
          <w:p w:rsidR="000B09F1" w:rsidRPr="000B09F1" w:rsidRDefault="000B09F1" w:rsidP="000B09F1">
            <w:pPr>
              <w:spacing w:after="120"/>
              <w:ind w:left="2880" w:hanging="2160"/>
              <w:rPr>
                <w:rFonts w:ascii="Arial Narrow" w:hAnsi="Arial Narrow"/>
                <w:b/>
              </w:rPr>
            </w:pPr>
            <w:r w:rsidRPr="000B09F1">
              <w:rPr>
                <w:rFonts w:ascii="Arial Narrow" w:hAnsi="Arial Narrow"/>
                <w:b/>
              </w:rPr>
              <w:t xml:space="preserve">SPI 0407.10.1 </w:t>
            </w:r>
            <w:r w:rsidRPr="000B09F1">
              <w:rPr>
                <w:rFonts w:ascii="Arial Narrow" w:hAnsi="Arial Narrow"/>
                <w:b/>
              </w:rPr>
              <w:tab/>
              <w:t xml:space="preserve">Identify different forms of energy, such as heat, light, and chemical. </w:t>
            </w:r>
          </w:p>
          <w:p w:rsidR="001D7AD0" w:rsidRDefault="000B09F1" w:rsidP="000B09F1">
            <w:pPr>
              <w:spacing w:after="120"/>
              <w:ind w:left="2880" w:hanging="2160"/>
              <w:rPr>
                <w:rFonts w:ascii="Arial Narrow" w:hAnsi="Arial Narrow"/>
                <w:b/>
              </w:rPr>
            </w:pPr>
            <w:r w:rsidRPr="000B09F1">
              <w:rPr>
                <w:rFonts w:ascii="Arial Narrow" w:hAnsi="Arial Narrow"/>
                <w:b/>
              </w:rPr>
              <w:t xml:space="preserve">SPI 0407.10.2 </w:t>
            </w:r>
            <w:r w:rsidRPr="000B09F1">
              <w:rPr>
                <w:rFonts w:ascii="Arial Narrow" w:hAnsi="Arial Narrow"/>
                <w:b/>
              </w:rPr>
              <w:tab/>
            </w:r>
            <w:r w:rsidR="007B4E8A" w:rsidRPr="000B09F1">
              <w:rPr>
                <w:rFonts w:ascii="Arial Narrow" w:hAnsi="Arial Narrow"/>
                <w:b/>
              </w:rPr>
              <w:t>Determine, which</w:t>
            </w:r>
            <w:r w:rsidRPr="000B09F1">
              <w:rPr>
                <w:rFonts w:ascii="Arial Narrow" w:hAnsi="Arial Narrow"/>
                <w:b/>
              </w:rPr>
              <w:t xml:space="preserve"> surfaces reflect, refract, or </w:t>
            </w:r>
            <w:r w:rsidRPr="00197168">
              <w:rPr>
                <w:rFonts w:ascii="Arial Narrow" w:hAnsi="Arial Narrow"/>
                <w:b/>
                <w:i/>
              </w:rPr>
              <w:t>absorb light</w:t>
            </w:r>
            <w:r w:rsidRPr="000B09F1">
              <w:rPr>
                <w:rFonts w:ascii="Arial Narrow" w:hAnsi="Arial Narrow"/>
                <w:b/>
              </w:rPr>
              <w:t>.</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0B09F1" w:rsidRDefault="001D7AD0" w:rsidP="001559CC">
            <w:pPr>
              <w:rPr>
                <w:rFonts w:ascii="Arial Narrow" w:hAnsi="Arial Narrow"/>
                <w:b/>
              </w:rPr>
            </w:pPr>
            <w:r w:rsidRPr="004C232B">
              <w:rPr>
                <w:rFonts w:ascii="Arial Narrow" w:hAnsi="Arial Narrow"/>
                <w:b/>
              </w:rPr>
              <w:t>Lesson objective(s)</w:t>
            </w:r>
            <w:r>
              <w:rPr>
                <w:rFonts w:ascii="Arial Narrow" w:hAnsi="Arial Narrow"/>
                <w:b/>
              </w:rPr>
              <w:t>:</w:t>
            </w:r>
          </w:p>
          <w:p w:rsidR="000B09F1" w:rsidRDefault="00197168" w:rsidP="000B09F1">
            <w:pPr>
              <w:pStyle w:val="ListParagraph"/>
              <w:numPr>
                <w:ilvl w:val="0"/>
                <w:numId w:val="3"/>
              </w:numPr>
              <w:rPr>
                <w:rFonts w:ascii="Arial Narrow" w:hAnsi="Arial Narrow"/>
                <w:b/>
              </w:rPr>
            </w:pPr>
            <w:r>
              <w:rPr>
                <w:rFonts w:ascii="Arial Narrow" w:hAnsi="Arial Narrow"/>
                <w:b/>
              </w:rPr>
              <w:t xml:space="preserve">TLW construct </w:t>
            </w:r>
            <w:r w:rsidR="000B09F1">
              <w:rPr>
                <w:rFonts w:ascii="Arial Narrow" w:hAnsi="Arial Narrow"/>
                <w:b/>
              </w:rPr>
              <w:t>a model of the Earth and lower atmosphere using a shoebox and plastic wrap.</w:t>
            </w:r>
          </w:p>
          <w:p w:rsidR="00197168" w:rsidRDefault="000B09F1" w:rsidP="000B09F1">
            <w:pPr>
              <w:pStyle w:val="ListParagraph"/>
              <w:numPr>
                <w:ilvl w:val="0"/>
                <w:numId w:val="3"/>
              </w:numPr>
              <w:rPr>
                <w:rFonts w:ascii="Arial Narrow" w:hAnsi="Arial Narrow"/>
                <w:b/>
              </w:rPr>
            </w:pPr>
            <w:r>
              <w:rPr>
                <w:rFonts w:ascii="Arial Narrow" w:hAnsi="Arial Narrow"/>
                <w:b/>
              </w:rPr>
              <w:t>TLW</w:t>
            </w:r>
            <w:r w:rsidR="00197168">
              <w:rPr>
                <w:rFonts w:ascii="Arial Narrow" w:hAnsi="Arial Narrow"/>
                <w:b/>
              </w:rPr>
              <w:t xml:space="preserve"> hypothesis what the temperatures will do with green, black construction paper, and when water is added to the model.</w:t>
            </w:r>
          </w:p>
          <w:p w:rsidR="001D7AD0" w:rsidRPr="00197168" w:rsidRDefault="00197168" w:rsidP="001559CC">
            <w:pPr>
              <w:pStyle w:val="ListParagraph"/>
              <w:numPr>
                <w:ilvl w:val="0"/>
                <w:numId w:val="3"/>
              </w:numPr>
              <w:rPr>
                <w:rFonts w:ascii="Arial Narrow" w:hAnsi="Arial Narrow"/>
                <w:b/>
              </w:rPr>
            </w:pPr>
            <w:r>
              <w:rPr>
                <w:rFonts w:ascii="Arial Narrow" w:hAnsi="Arial Narrow"/>
                <w:b/>
              </w:rPr>
              <w:t>TLW collect, observe, record, and analyze data of their experiment.</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559CC">
            <w:pPr>
              <w:rPr>
                <w:rFonts w:ascii="Arial Narrow" w:hAnsi="Arial Narrow"/>
                <w:b/>
              </w:rPr>
            </w:pPr>
            <w:r w:rsidRPr="004C232B">
              <w:rPr>
                <w:rFonts w:ascii="Arial Narrow" w:hAnsi="Arial Narrow"/>
                <w:b/>
              </w:rPr>
              <w:t>ENGAGEMENT</w:t>
            </w:r>
          </w:p>
          <w:p w:rsidR="009E6F5F" w:rsidRPr="009E6F5F" w:rsidRDefault="009E6F5F" w:rsidP="001D7AD0">
            <w:pPr>
              <w:pStyle w:val="BodyText"/>
              <w:numPr>
                <w:ilvl w:val="0"/>
                <w:numId w:val="1"/>
              </w:numPr>
              <w:spacing w:line="240" w:lineRule="auto"/>
              <w:rPr>
                <w:rFonts w:ascii="Arial Narrow" w:hAnsi="Arial Narrow"/>
                <w:b/>
                <w:sz w:val="24"/>
                <w:szCs w:val="18"/>
              </w:rPr>
            </w:pPr>
            <w:r w:rsidRPr="009E6F5F">
              <w:rPr>
                <w:rFonts w:ascii="Arial Narrow" w:hAnsi="Arial Narrow"/>
                <w:b/>
                <w:sz w:val="24"/>
                <w:szCs w:val="18"/>
              </w:rPr>
              <w:t>Open a whole group discussion through questions:</w:t>
            </w:r>
          </w:p>
          <w:p w:rsidR="009E6F5F" w:rsidRPr="009E6F5F" w:rsidRDefault="009E6F5F" w:rsidP="009E6F5F">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eastAsiaTheme="minorHAnsi" w:hAnsi="Arial Narrow" w:cs="Helvetica"/>
                <w:b/>
              </w:rPr>
            </w:pPr>
            <w:r w:rsidRPr="009E6F5F">
              <w:rPr>
                <w:rFonts w:ascii="Arial Narrow" w:hAnsi="Arial Narrow"/>
                <w:b/>
                <w:szCs w:val="18"/>
              </w:rPr>
              <w:t xml:space="preserve">Ask students how they feel on a hot summer day?  When does a summer day cool down?  Does it have anything to do with the amount of clouds?  What does it feel like when you wear a white shirt compared to a black shirt? </w:t>
            </w:r>
          </w:p>
          <w:p w:rsidR="009E6F5F" w:rsidRPr="009E6F5F" w:rsidRDefault="009E6F5F" w:rsidP="009E6F5F">
            <w:pPr>
              <w:pStyle w:val="BodyText"/>
              <w:numPr>
                <w:ilvl w:val="1"/>
                <w:numId w:val="1"/>
              </w:numPr>
              <w:spacing w:line="240" w:lineRule="auto"/>
              <w:rPr>
                <w:rFonts w:ascii="Arial Narrow" w:hAnsi="Arial Narrow"/>
                <w:b/>
                <w:sz w:val="24"/>
                <w:szCs w:val="18"/>
              </w:rPr>
            </w:pPr>
            <w:r w:rsidRPr="00573485">
              <w:rPr>
                <w:rFonts w:ascii="Arial Narrow" w:hAnsi="Arial Narrow"/>
                <w:b/>
                <w:sz w:val="24"/>
                <w:szCs w:val="18"/>
              </w:rPr>
              <w:t xml:space="preserve">Then discuss </w:t>
            </w:r>
            <w:r w:rsidR="00573485" w:rsidRPr="00573485">
              <w:rPr>
                <w:rFonts w:ascii="Arial Narrow" w:eastAsiaTheme="minorHAnsi" w:hAnsi="Arial Narrow" w:cs="Arial"/>
                <w:b/>
                <w:sz w:val="24"/>
                <w:szCs w:val="22"/>
              </w:rPr>
              <w:t>where</w:t>
            </w:r>
            <w:r w:rsidR="00573485" w:rsidRPr="00573485">
              <w:rPr>
                <w:rFonts w:ascii="Arial Narrow" w:eastAsiaTheme="minorHAnsi" w:hAnsi="Arial Narrow" w:cs="Helvetica"/>
                <w:b/>
                <w:sz w:val="24"/>
              </w:rPr>
              <w:t xml:space="preserve"> </w:t>
            </w:r>
            <w:r w:rsidR="00573485" w:rsidRPr="00573485">
              <w:rPr>
                <w:rFonts w:ascii="Arial Narrow" w:eastAsiaTheme="minorHAnsi" w:hAnsi="Arial Narrow" w:cs="Arial"/>
                <w:b/>
                <w:sz w:val="24"/>
                <w:szCs w:val="22"/>
              </w:rPr>
              <w:t>does</w:t>
            </w:r>
            <w:r w:rsidR="00573485" w:rsidRPr="00573485">
              <w:rPr>
                <w:rFonts w:ascii="Arial Narrow" w:eastAsiaTheme="minorHAnsi" w:hAnsi="Arial Narrow" w:cs="Helvetica"/>
                <w:b/>
                <w:sz w:val="24"/>
              </w:rPr>
              <w:t xml:space="preserve"> </w:t>
            </w:r>
            <w:r w:rsidR="00573485" w:rsidRPr="00573485">
              <w:rPr>
                <w:rFonts w:ascii="Arial Narrow" w:eastAsiaTheme="minorHAnsi" w:hAnsi="Arial Narrow" w:cs="Arial"/>
                <w:b/>
                <w:sz w:val="24"/>
                <w:szCs w:val="22"/>
              </w:rPr>
              <w:t>the</w:t>
            </w:r>
            <w:r w:rsidR="00573485" w:rsidRPr="00573485">
              <w:rPr>
                <w:rFonts w:ascii="Arial Narrow" w:eastAsiaTheme="minorHAnsi" w:hAnsi="Arial Narrow" w:cs="Helvetica"/>
                <w:b/>
                <w:sz w:val="24"/>
              </w:rPr>
              <w:t xml:space="preserve"> </w:t>
            </w:r>
            <w:r w:rsidR="007B4E8A" w:rsidRPr="00573485">
              <w:rPr>
                <w:rFonts w:ascii="Arial Narrow" w:eastAsiaTheme="minorHAnsi" w:hAnsi="Arial Narrow" w:cs="Arial"/>
                <w:b/>
                <w:sz w:val="24"/>
                <w:szCs w:val="22"/>
              </w:rPr>
              <w:t>energy</w:t>
            </w:r>
            <w:r w:rsidR="007B4E8A" w:rsidRPr="00573485">
              <w:rPr>
                <w:rFonts w:ascii="Arial Narrow" w:eastAsiaTheme="minorHAnsi" w:hAnsi="Arial Narrow" w:cs="Helvetica"/>
                <w:b/>
                <w:sz w:val="24"/>
              </w:rPr>
              <w:t>, which warms Earth’s lower atmosphere,</w:t>
            </w:r>
            <w:r w:rsidR="00573485" w:rsidRPr="00573485">
              <w:rPr>
                <w:rFonts w:ascii="Helvetica" w:eastAsiaTheme="minorHAnsi" w:hAnsi="Helvetica" w:cs="Helvetica"/>
                <w:b/>
                <w:sz w:val="24"/>
              </w:rPr>
              <w:t xml:space="preserve"> </w:t>
            </w:r>
            <w:r w:rsidR="00573485" w:rsidRPr="00573485">
              <w:rPr>
                <w:rFonts w:ascii="Arial Narrow" w:eastAsiaTheme="minorHAnsi" w:hAnsi="Arial Narrow" w:cs="Arial"/>
                <w:b/>
                <w:sz w:val="24"/>
                <w:szCs w:val="22"/>
              </w:rPr>
              <w:t>come</w:t>
            </w:r>
            <w:r w:rsidR="00573485" w:rsidRPr="00573485">
              <w:rPr>
                <w:rFonts w:ascii="Arial Narrow" w:eastAsiaTheme="minorHAnsi" w:hAnsi="Arial Narrow" w:cs="Helvetica"/>
                <w:b/>
                <w:sz w:val="24"/>
              </w:rPr>
              <w:t xml:space="preserve"> </w:t>
            </w:r>
            <w:r w:rsidR="00573485" w:rsidRPr="00573485">
              <w:rPr>
                <w:rFonts w:ascii="Arial Narrow" w:eastAsiaTheme="minorHAnsi" w:hAnsi="Arial Narrow" w:cs="Arial"/>
                <w:b/>
                <w:sz w:val="24"/>
                <w:szCs w:val="22"/>
              </w:rPr>
              <w:t>from?</w:t>
            </w:r>
            <w:r w:rsidR="00573485" w:rsidRPr="00573485">
              <w:rPr>
                <w:rFonts w:ascii="Arial Narrow" w:eastAsiaTheme="minorHAnsi" w:hAnsi="Arial Narrow" w:cs="Helvetica"/>
                <w:b/>
                <w:sz w:val="24"/>
              </w:rPr>
              <w:t xml:space="preserve">  Also discuss</w:t>
            </w:r>
            <w:r w:rsidR="00573485">
              <w:rPr>
                <w:rFonts w:ascii="Arial Narrow" w:eastAsiaTheme="minorHAnsi" w:hAnsi="Arial Narrow" w:cs="Helvetica"/>
                <w:b/>
              </w:rPr>
              <w:t xml:space="preserve"> </w:t>
            </w:r>
            <w:r w:rsidRPr="009E6F5F">
              <w:rPr>
                <w:rFonts w:ascii="Arial Narrow" w:hAnsi="Arial Narrow"/>
                <w:b/>
                <w:sz w:val="24"/>
                <w:szCs w:val="18"/>
              </w:rPr>
              <w:t xml:space="preserve">the solar energy is known as radiant energy?  Also ask if temperature is different around the lake or the ocean?  </w:t>
            </w:r>
          </w:p>
          <w:p w:rsidR="009E6F5F" w:rsidRPr="009E6F5F" w:rsidRDefault="009E6F5F" w:rsidP="009E6F5F">
            <w:pPr>
              <w:pStyle w:val="BodyText"/>
              <w:numPr>
                <w:ilvl w:val="0"/>
                <w:numId w:val="1"/>
              </w:numPr>
              <w:spacing w:line="240" w:lineRule="auto"/>
              <w:rPr>
                <w:rFonts w:ascii="Arial Narrow" w:hAnsi="Arial Narrow"/>
                <w:b/>
                <w:sz w:val="24"/>
                <w:szCs w:val="18"/>
              </w:rPr>
            </w:pPr>
            <w:r w:rsidRPr="009E6F5F">
              <w:rPr>
                <w:rFonts w:ascii="Arial Narrow" w:hAnsi="Arial Narrow"/>
                <w:b/>
                <w:sz w:val="24"/>
                <w:szCs w:val="18"/>
              </w:rPr>
              <w:t>Now have the students construct their boxes by placing green construction paper around the inside.  Also have them collect a few small rocks and twigs.</w:t>
            </w:r>
          </w:p>
          <w:p w:rsidR="001D7AD0" w:rsidRDefault="001D7AD0" w:rsidP="009E6F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18"/>
                <w:szCs w:val="18"/>
              </w:rPr>
            </w:pPr>
          </w:p>
          <w:p w:rsidR="001D7AD0" w:rsidRDefault="001D7AD0" w:rsidP="001559C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573485" w:rsidRDefault="001D7AD0" w:rsidP="00573485">
            <w:pPr>
              <w:rPr>
                <w:rFonts w:ascii="Arial Narrow" w:hAnsi="Arial Narrow"/>
                <w:b/>
              </w:rPr>
            </w:pPr>
            <w:r w:rsidRPr="004C232B">
              <w:rPr>
                <w:rFonts w:ascii="Arial Narrow" w:hAnsi="Arial Narrow"/>
                <w:b/>
              </w:rPr>
              <w:t>EXPLORATION</w:t>
            </w:r>
          </w:p>
          <w:p w:rsidR="00573485" w:rsidRDefault="00573485" w:rsidP="00573485">
            <w:pPr>
              <w:pStyle w:val="ListParagraph"/>
              <w:numPr>
                <w:ilvl w:val="0"/>
                <w:numId w:val="4"/>
              </w:numPr>
              <w:rPr>
                <w:rFonts w:ascii="Arial Narrow" w:hAnsi="Arial Narrow"/>
                <w:b/>
              </w:rPr>
            </w:pPr>
            <w:r>
              <w:rPr>
                <w:rFonts w:ascii="Arial Narrow" w:hAnsi="Arial Narrow"/>
                <w:b/>
              </w:rPr>
              <w:t>As a whole group follow the Scientific Method Student Guide.  The students will write in their interactive science notebooks the procedure, three different hypothesis, materials, procedures, observations, and conclusions.  They will also have a time and temperature data collection record to glue into their notebook.</w:t>
            </w:r>
          </w:p>
          <w:p w:rsidR="000E36C7" w:rsidRDefault="00573485" w:rsidP="000E36C7">
            <w:pPr>
              <w:pStyle w:val="ListParagraph"/>
              <w:numPr>
                <w:ilvl w:val="0"/>
                <w:numId w:val="4"/>
              </w:numPr>
              <w:rPr>
                <w:rFonts w:ascii="Arial Narrow" w:hAnsi="Arial Narrow"/>
                <w:b/>
              </w:rPr>
            </w:pPr>
            <w:r>
              <w:rPr>
                <w:rFonts w:ascii="Arial Narrow" w:hAnsi="Arial Narrow"/>
                <w:b/>
              </w:rPr>
              <w:t xml:space="preserve">In groups of four (timer, observer, recorder, and temperature reader), each student will have </w:t>
            </w:r>
            <w:r w:rsidR="006E1005">
              <w:rPr>
                <w:rFonts w:ascii="Arial Narrow" w:hAnsi="Arial Narrow"/>
                <w:b/>
              </w:rPr>
              <w:t xml:space="preserve">a specific job to complete </w:t>
            </w:r>
            <w:r>
              <w:rPr>
                <w:rFonts w:ascii="Arial Narrow" w:hAnsi="Arial Narrow"/>
                <w:b/>
              </w:rPr>
              <w:t>for each surface area.  The three surface areas are green construction paper, black construction paper, and bowl of water on green or black.</w:t>
            </w:r>
          </w:p>
          <w:p w:rsidR="001D7AD0" w:rsidRPr="000E36C7" w:rsidRDefault="000E36C7" w:rsidP="000E36C7">
            <w:pPr>
              <w:pStyle w:val="ListParagraph"/>
              <w:numPr>
                <w:ilvl w:val="0"/>
                <w:numId w:val="4"/>
              </w:numPr>
              <w:rPr>
                <w:rFonts w:ascii="Arial Narrow" w:hAnsi="Arial Narrow"/>
                <w:b/>
              </w:rPr>
            </w:pPr>
            <w:r>
              <w:rPr>
                <w:rFonts w:ascii="Arial Narrow" w:hAnsi="Arial Narrow"/>
                <w:b/>
              </w:rPr>
              <w:t>The students will then graph their data onto a line graph onto graph paper.</w:t>
            </w:r>
          </w:p>
          <w:p w:rsidR="001D7AD0" w:rsidRPr="00343BD3" w:rsidRDefault="001D7AD0" w:rsidP="001559CC">
            <w:pPr>
              <w:pStyle w:val="BodyText"/>
              <w:spacing w:line="240" w:lineRule="auto"/>
              <w:rPr>
                <w:rFonts w:ascii="Arial Narrow" w:hAnsi="Arial Narrow"/>
                <w:sz w:val="18"/>
                <w:szCs w:val="18"/>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E1005" w:rsidRDefault="001D7AD0" w:rsidP="006E1005">
            <w:pPr>
              <w:rPr>
                <w:rFonts w:ascii="Arial Narrow" w:hAnsi="Arial Narrow"/>
                <w:b/>
              </w:rPr>
            </w:pPr>
            <w:r w:rsidRPr="004C232B">
              <w:rPr>
                <w:rFonts w:ascii="Arial Narrow" w:hAnsi="Arial Narrow"/>
                <w:b/>
              </w:rPr>
              <w:t>EXPLANAT</w:t>
            </w:r>
            <w:r w:rsidR="006E1005">
              <w:rPr>
                <w:rFonts w:ascii="Arial Narrow" w:hAnsi="Arial Narrow"/>
                <w:b/>
              </w:rPr>
              <w:t>ION:</w:t>
            </w:r>
          </w:p>
          <w:p w:rsidR="00CF4F71" w:rsidRDefault="00CF4F71" w:rsidP="006E1005">
            <w:pPr>
              <w:pStyle w:val="ListParagraph"/>
              <w:numPr>
                <w:ilvl w:val="0"/>
                <w:numId w:val="5"/>
              </w:numPr>
              <w:rPr>
                <w:rFonts w:ascii="Arial Narrow" w:hAnsi="Arial Narrow"/>
                <w:b/>
              </w:rPr>
            </w:pPr>
            <w:r>
              <w:rPr>
                <w:rFonts w:ascii="Arial Narrow" w:hAnsi="Arial Narrow"/>
                <w:b/>
              </w:rPr>
              <w:t>Each student will discuss in small group</w:t>
            </w:r>
            <w:r w:rsidR="00D51038">
              <w:rPr>
                <w:rFonts w:ascii="Arial Narrow" w:hAnsi="Arial Narrow"/>
                <w:b/>
              </w:rPr>
              <w:t>s</w:t>
            </w:r>
            <w:r>
              <w:rPr>
                <w:rFonts w:ascii="Arial Narrow" w:hAnsi="Arial Narrow"/>
                <w:b/>
              </w:rPr>
              <w:t xml:space="preserve"> their observations.  They will analyze their data and write down any patterns they have seen.  </w:t>
            </w:r>
          </w:p>
          <w:p w:rsidR="00D51038" w:rsidRDefault="000E36C7" w:rsidP="001559CC">
            <w:pPr>
              <w:pStyle w:val="ListParagraph"/>
              <w:numPr>
                <w:ilvl w:val="0"/>
                <w:numId w:val="5"/>
              </w:numPr>
              <w:rPr>
                <w:rFonts w:ascii="Arial Narrow" w:hAnsi="Arial Narrow"/>
                <w:b/>
              </w:rPr>
            </w:pPr>
            <w:r>
              <w:rPr>
                <w:rFonts w:ascii="Arial Narrow" w:hAnsi="Arial Narrow"/>
                <w:b/>
              </w:rPr>
              <w:t xml:space="preserve">Then each group will write down on large white boards </w:t>
            </w:r>
            <w:r w:rsidR="00D51038">
              <w:rPr>
                <w:rFonts w:ascii="Arial Narrow" w:hAnsi="Arial Narrow"/>
                <w:b/>
              </w:rPr>
              <w:t>what they observed.</w:t>
            </w:r>
          </w:p>
          <w:p w:rsidR="001D7AD0" w:rsidRPr="00CF4F71" w:rsidRDefault="00D51038" w:rsidP="001559CC">
            <w:pPr>
              <w:pStyle w:val="ListParagraph"/>
              <w:numPr>
                <w:ilvl w:val="0"/>
                <w:numId w:val="5"/>
              </w:numPr>
              <w:rPr>
                <w:rFonts w:ascii="Arial Narrow" w:hAnsi="Arial Narrow"/>
                <w:b/>
              </w:rPr>
            </w:pPr>
            <w:r>
              <w:rPr>
                <w:rFonts w:ascii="Arial Narrow" w:hAnsi="Arial Narrow"/>
                <w:b/>
              </w:rPr>
              <w:t>Finally, the students will share their results with whole group.  Whole group discussion of results.</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0E36C7" w:rsidRDefault="001D7AD0" w:rsidP="000E36C7">
            <w:pPr>
              <w:rPr>
                <w:rFonts w:ascii="Arial Narrow" w:hAnsi="Arial Narrow"/>
                <w:b/>
              </w:rPr>
            </w:pPr>
            <w:r w:rsidRPr="004C232B">
              <w:rPr>
                <w:rFonts w:ascii="Arial Narrow" w:hAnsi="Arial Narrow"/>
                <w:b/>
              </w:rPr>
              <w:t>ELABORATION</w:t>
            </w:r>
            <w:r w:rsidR="000E36C7">
              <w:rPr>
                <w:rFonts w:ascii="Arial Narrow" w:hAnsi="Arial Narrow"/>
                <w:b/>
              </w:rPr>
              <w:t>:</w:t>
            </w:r>
          </w:p>
          <w:p w:rsidR="00D51038" w:rsidRDefault="000E36C7" w:rsidP="000E36C7">
            <w:pPr>
              <w:pStyle w:val="ListParagraph"/>
              <w:numPr>
                <w:ilvl w:val="0"/>
                <w:numId w:val="6"/>
              </w:numPr>
              <w:rPr>
                <w:rFonts w:ascii="Arial Narrow" w:hAnsi="Arial Narrow"/>
                <w:b/>
              </w:rPr>
            </w:pPr>
            <w:r w:rsidRPr="000E36C7">
              <w:rPr>
                <w:rFonts w:ascii="Arial Narrow" w:hAnsi="Arial Narrow"/>
                <w:b/>
              </w:rPr>
              <w:t>Then each student will develop a conclusion based on their results and write down in their notebooks.</w:t>
            </w:r>
          </w:p>
          <w:p w:rsidR="001D7AD0" w:rsidRDefault="001D7AD0" w:rsidP="001559C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7B4E8A" w:rsidRDefault="001D7AD0" w:rsidP="001559CC">
            <w:pPr>
              <w:rPr>
                <w:rFonts w:ascii="Arial Narrow" w:hAnsi="Arial Narrow"/>
              </w:rPr>
            </w:pPr>
            <w:r w:rsidRPr="004C232B">
              <w:rPr>
                <w:rFonts w:ascii="Arial Narrow" w:hAnsi="Arial Narrow"/>
                <w:b/>
              </w:rPr>
              <w:t>EVALUATION</w:t>
            </w:r>
            <w:r w:rsidR="007B4E8A">
              <w:rPr>
                <w:rFonts w:ascii="Arial Narrow" w:hAnsi="Arial Narrow"/>
              </w:rPr>
              <w:t>:</w:t>
            </w:r>
          </w:p>
          <w:p w:rsidR="007B4E8A" w:rsidRPr="007B4E8A" w:rsidRDefault="007B4E8A" w:rsidP="007B4E8A">
            <w:pPr>
              <w:pStyle w:val="ListParagraph"/>
              <w:numPr>
                <w:ilvl w:val="0"/>
                <w:numId w:val="6"/>
              </w:numPr>
              <w:rPr>
                <w:rFonts w:ascii="Arial Narrow" w:hAnsi="Arial Narrow"/>
                <w:b/>
              </w:rPr>
            </w:pPr>
            <w:r w:rsidRPr="007B4E8A">
              <w:rPr>
                <w:rFonts w:ascii="Arial Narrow" w:hAnsi="Arial Narrow"/>
                <w:b/>
              </w:rPr>
              <w:t>Each student will write a reflection of his or her learning.  The reflection will show if the learner understood the concept.</w:t>
            </w:r>
          </w:p>
          <w:p w:rsidR="001D7AD0" w:rsidRPr="007B4E8A" w:rsidRDefault="007B4E8A" w:rsidP="007B4E8A">
            <w:pPr>
              <w:pStyle w:val="ListParagraph"/>
              <w:numPr>
                <w:ilvl w:val="0"/>
                <w:numId w:val="6"/>
              </w:numPr>
              <w:rPr>
                <w:rFonts w:ascii="Arial Narrow" w:hAnsi="Arial Narrow"/>
                <w:b/>
              </w:rPr>
            </w:pPr>
            <w:r w:rsidRPr="007B4E8A">
              <w:rPr>
                <w:rFonts w:ascii="Arial Narrow" w:hAnsi="Arial Narrow"/>
                <w:b/>
              </w:rPr>
              <w:t>Each student will be asked to develop a hypothesis for other surface areas.  For instance, blue paper, yellow paper, hot bowl of water, and metal.</w:t>
            </w:r>
          </w:p>
          <w:p w:rsidR="001D7AD0" w:rsidRDefault="001D7AD0" w:rsidP="001559CC">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51038" w:rsidRDefault="00D51038" w:rsidP="001D7AD0">
      <w:r>
        <w:separator/>
      </w:r>
    </w:p>
  </w:endnote>
  <w:endnote w:type="continuationSeparator" w:id="1">
    <w:p w:rsidR="00D51038" w:rsidRDefault="00D51038"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51038" w:rsidRDefault="00D51038" w:rsidP="001D7AD0">
      <w:r>
        <w:separator/>
      </w:r>
    </w:p>
  </w:footnote>
  <w:footnote w:type="continuationSeparator" w:id="1">
    <w:p w:rsidR="00D51038" w:rsidRDefault="00D51038" w:rsidP="001D7AD0">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51038" w:rsidRPr="00147136" w:rsidRDefault="00D51038" w:rsidP="001D7AD0">
    <w:pPr>
      <w:pStyle w:val="Header"/>
      <w:jc w:val="center"/>
      <w:rPr>
        <w:rFonts w:ascii="Century Gothic" w:hAnsi="Century Gothic"/>
        <w:b/>
        <w:sz w:val="40"/>
        <w:szCs w:val="40"/>
      </w:rPr>
    </w:pPr>
  </w:p>
  <w:p w:rsidR="00D51038" w:rsidRDefault="00D51038">
    <w:pPr>
      <w:pStyle w:val="Header"/>
    </w:pPr>
  </w:p>
  <w:p w:rsidR="00D51038" w:rsidRDefault="00D51038">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51038" w:rsidRPr="00147136" w:rsidRDefault="00D5103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51038" w:rsidRDefault="00D51038">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CF118D"/>
    <w:multiLevelType w:val="hybridMultilevel"/>
    <w:tmpl w:val="6D082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611455"/>
    <w:multiLevelType w:val="hybridMultilevel"/>
    <w:tmpl w:val="6DD8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C6BB6"/>
    <w:multiLevelType w:val="hybridMultilevel"/>
    <w:tmpl w:val="C156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240DF4"/>
    <w:multiLevelType w:val="hybridMultilevel"/>
    <w:tmpl w:val="E6D8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30958"/>
    <w:multiLevelType w:val="hybridMultilevel"/>
    <w:tmpl w:val="2EF6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F43EB7"/>
    <w:multiLevelType w:val="hybridMultilevel"/>
    <w:tmpl w:val="33F22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D7AD0"/>
    <w:rsid w:val="000B09F1"/>
    <w:rsid w:val="000C5991"/>
    <w:rsid w:val="000E36C7"/>
    <w:rsid w:val="001559CC"/>
    <w:rsid w:val="00197168"/>
    <w:rsid w:val="001D7AD0"/>
    <w:rsid w:val="002C4135"/>
    <w:rsid w:val="003F3C65"/>
    <w:rsid w:val="00431A0B"/>
    <w:rsid w:val="004465D4"/>
    <w:rsid w:val="00573485"/>
    <w:rsid w:val="006E1005"/>
    <w:rsid w:val="00713FFC"/>
    <w:rsid w:val="007B4E8A"/>
    <w:rsid w:val="00823337"/>
    <w:rsid w:val="0092091E"/>
    <w:rsid w:val="009E6F5F"/>
    <w:rsid w:val="00A20851"/>
    <w:rsid w:val="00C44040"/>
    <w:rsid w:val="00CF4F71"/>
    <w:rsid w:val="00D51038"/>
    <w:rsid w:val="00D822D0"/>
    <w:rsid w:val="00DF3C87"/>
    <w:rsid w:val="00DF55FD"/>
    <w:rsid w:val="00FC5908"/>
  </w:rsids>
  <m:mathPr>
    <m:mathFont m:val="Century Goth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431A0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531</Words>
  <Characters>3030</Characters>
  <Application>Microsoft Word 12.1.0</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jill parks</cp:lastModifiedBy>
  <cp:revision>4</cp:revision>
  <dcterms:created xsi:type="dcterms:W3CDTF">2011-05-10T15:13:00Z</dcterms:created>
  <dcterms:modified xsi:type="dcterms:W3CDTF">2011-05-11T15:16:00Z</dcterms:modified>
</cp:coreProperties>
</file>